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" color2="#d6e3bc" recolor="t" type="frame"/>
    </v:background>
  </w:background>
  <w:body>
    <w:p w:rsidR="00484D66" w:rsidRPr="009D2A05" w:rsidRDefault="00484D66" w:rsidP="00720395">
      <w:pPr>
        <w:pStyle w:val="a4"/>
        <w:ind w:left="-540" w:right="-185"/>
        <w:rPr>
          <w:sz w:val="28"/>
          <w:szCs w:val="28"/>
        </w:rPr>
      </w:pPr>
      <w:r w:rsidRPr="009D2A05">
        <w:rPr>
          <w:sz w:val="28"/>
          <w:szCs w:val="28"/>
        </w:rPr>
        <w:t>Главное управление МЧС России по Республике Башкортостан</w:t>
      </w:r>
    </w:p>
    <w:p w:rsidR="00484D66" w:rsidRPr="0068675D" w:rsidRDefault="00D05FDD" w:rsidP="00A32C40">
      <w:pPr>
        <w:ind w:left="-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</w:rPr>
        <w:pict>
          <v:roundrect id="_x0000_s1026" style="position:absolute;left:0;text-align:left;margin-left:225pt;margin-top:63.9pt;width:249pt;height:459pt;z-index:251658240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6">
              <w:txbxContent>
                <w:p w:rsidR="00E11348" w:rsidRPr="008320A2" w:rsidRDefault="00E11348" w:rsidP="008320A2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8320A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  <w:t>Как выбрать безопасную гирлянду:</w:t>
                  </w:r>
                </w:p>
                <w:p w:rsidR="00E11348" w:rsidRDefault="00E11348" w:rsidP="008320A2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clear" w:pos="218"/>
                      <w:tab w:val="num" w:pos="-180"/>
                    </w:tabs>
                    <w:spacing w:after="0" w:line="240" w:lineRule="auto"/>
                    <w:ind w:left="-180" w:firstLine="38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Приобретая елочные гирлянды, требуйте сертификаты соответствия. </w:t>
                  </w:r>
                </w:p>
                <w:p w:rsidR="00E11348" w:rsidRPr="003A557B" w:rsidRDefault="00E11348" w:rsidP="008320A2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clear" w:pos="218"/>
                      <w:tab w:val="num" w:pos="-180"/>
                    </w:tabs>
                    <w:spacing w:after="0" w:line="240" w:lineRule="auto"/>
                    <w:ind w:left="-180" w:firstLine="38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При его отсутствии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, от приобретения такой гирлянды следует отказаться.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2.</w:t>
                  </w:r>
                  <w:r w:rsidRPr="003A557B"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​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При покупке гирлянды, внимательно изучите информацию на упаковке.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3.</w:t>
                  </w:r>
                  <w:r w:rsidRPr="003A557B"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​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Тщательно проверьте целостность и работоспособность </w:t>
                  </w:r>
                  <w:proofErr w:type="spellStart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электрогирлянды</w:t>
                  </w:r>
                  <w:proofErr w:type="spellEnd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до того, 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как украшать ею елку.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4.</w:t>
                  </w:r>
                  <w:r w:rsidRPr="003A557B"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​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Шнур должен быть цел, все огоньки должны гореть, штекер 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 розетке не должен искрить и греться. При обнаружении неисправности </w:t>
                  </w:r>
                  <w:proofErr w:type="spellStart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электрогирлянда</w:t>
                  </w:r>
                  <w:proofErr w:type="spellEnd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должна быть немедленно обесточена.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5.</w:t>
                  </w:r>
                  <w:r w:rsidRPr="003A557B"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​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Проследите, чтобы гирлянда на живой ели не касалась песка там, где вы будете поливать дерево.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6.</w:t>
                  </w:r>
                  <w:r w:rsidRPr="003A557B">
                    <w:rPr>
                      <w:rFonts w:ascii="Arial" w:eastAsia="Arial Unicode MS" w:hAnsi="Arial Unicode MS" w:cs="Arial Unicode MS" w:hint="eastAsia"/>
                      <w:b/>
                      <w:bCs/>
                      <w:i/>
                      <w:iCs/>
                      <w:sz w:val="24"/>
                      <w:szCs w:val="24"/>
                    </w:rPr>
                    <w:t>​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Для украшения на улице ели, дома, окон, необходимо использовать специально предназначенные для работы вне дома гирлянды!</w:t>
                  </w:r>
                  <w:r w:rsidRPr="003A557B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пользования открытым огнем вблизи ёлки.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7.75pt" fillcolor="#9400ed" strokecolor="#0d0d0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опасный новый год"/>
          </v:shape>
        </w:pict>
      </w:r>
    </w:p>
    <w:p w:rsidR="00484D66" w:rsidRPr="00A32C40" w:rsidRDefault="00484D66" w:rsidP="00C67CCD">
      <w:pPr>
        <w:jc w:val="center"/>
        <w:rPr>
          <w:rFonts w:ascii="Verdana" w:hAnsi="Verdana" w:cs="Verdana"/>
          <w:b/>
          <w:bCs/>
          <w:color w:val="FF0000"/>
          <w:sz w:val="29"/>
          <w:szCs w:val="29"/>
          <w:u w:val="single"/>
        </w:rPr>
        <w:sectPr w:rsidR="00484D66" w:rsidRPr="00A32C40" w:rsidSect="00A13113">
          <w:pgSz w:w="11906" w:h="16838"/>
          <w:pgMar w:top="851" w:right="850" w:bottom="709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484D66" w:rsidRPr="00B378D9" w:rsidRDefault="00D05FDD" w:rsidP="00170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има.jpg" style="width:213.75pt;height:222.75pt;visibility:visible">
            <v:imagedata r:id="rId7" o:title=""/>
          </v:shape>
        </w:pict>
      </w:r>
    </w:p>
    <w:p w:rsidR="00484D66" w:rsidRDefault="00D05FDD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pict>
          <v:roundrect id="_x0000_s1027" style="position:absolute;left:0;text-align:left;margin-left:-25.65pt;margin-top:.75pt;width:273.8pt;height:376.2pt;z-index:251657216" arcsize="10923f" fillcolor="#fabf8f" strokecolor="#fabf8f" strokeweight="1pt">
            <v:fill color2="#fde9d9" angle="-45" focus="-50%" type="gradient"/>
            <v:shadow on="t" type="perspective" color="#974706" opacity=".5" offset="1pt" offset2="-3pt"/>
            <v:textbox>
              <w:txbxContent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  <w:t>Чтобы новогодние праздники не омрачились бедой, запомните эти простые правила: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Ёлка устанавливается на устойчивой подставке, подальше от отопительных приборов.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Для освещения елки необходимо использовать только исправные электрические гирлянды заводского изготовления.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  <w:t>Запрещается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: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украшать елку свечами, ватой, игрушками из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горючих материалов</w:t>
                  </w: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;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D202A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елка должна находит</w:t>
                  </w:r>
                  <w:r w:rsidR="00376CB3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ь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ся на удалении от штор</w:t>
                  </w:r>
                  <w:r w:rsidR="00376CB3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и портьер</w:t>
                  </w:r>
                  <w:r w:rsidR="00E11348"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;</w:t>
                  </w: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E11348" w:rsidRPr="003A557B" w:rsidRDefault="00E11348" w:rsidP="008320A2">
                  <w:pPr>
                    <w:pStyle w:val="a3"/>
                    <w:spacing w:after="0" w:line="240" w:lineRule="auto"/>
                    <w:ind w:left="-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зажигать на елке и возле нее свечи, бенгальские огни, </w:t>
                  </w:r>
                  <w:bookmarkStart w:id="0" w:name="_GoBack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пользовать</w:t>
                  </w:r>
                  <w:bookmarkEnd w:id="0"/>
                  <w:r w:rsidRPr="003A557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ся хлопушками.</w:t>
                  </w:r>
                </w:p>
                <w:p w:rsidR="00E11348" w:rsidRPr="008320A2" w:rsidRDefault="00E11348" w:rsidP="008320A2"/>
              </w:txbxContent>
            </v:textbox>
          </v:roundrect>
        </w:pict>
      </w: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Pr="003A557B" w:rsidRDefault="00484D66" w:rsidP="008320A2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557B">
        <w:rPr>
          <w:rFonts w:ascii="Times New Roman" w:hAnsi="Times New Roman" w:cs="Times New Roman"/>
          <w:b/>
          <w:bCs/>
          <w:sz w:val="40"/>
          <w:szCs w:val="40"/>
        </w:rPr>
        <w:t>Телефон спасения 112</w:t>
      </w: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Default="00484D66" w:rsidP="0017051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484D66" w:rsidRPr="008320A2" w:rsidRDefault="00D05FDD" w:rsidP="008320A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pict>
          <v:shape id="_x0000_i1027" type="#_x0000_t75" style="width:237.75pt;height:186pt">
            <v:imagedata r:id="rId8" o:title=""/>
          </v:shape>
        </w:pict>
      </w:r>
    </w:p>
    <w:sectPr w:rsidR="00484D66" w:rsidRPr="008320A2" w:rsidSect="00170511">
      <w:type w:val="continuous"/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26E"/>
    <w:multiLevelType w:val="hybridMultilevel"/>
    <w:tmpl w:val="0CB0424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54100DF"/>
    <w:multiLevelType w:val="hybridMultilevel"/>
    <w:tmpl w:val="0D32BA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EC22FD"/>
    <w:multiLevelType w:val="multilevel"/>
    <w:tmpl w:val="FDA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BA27F48"/>
    <w:multiLevelType w:val="hybridMultilevel"/>
    <w:tmpl w:val="867A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4A07B53"/>
    <w:multiLevelType w:val="hybridMultilevel"/>
    <w:tmpl w:val="6054F6CE"/>
    <w:lvl w:ilvl="0" w:tplc="421C78B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4B50063E"/>
    <w:multiLevelType w:val="hybridMultilevel"/>
    <w:tmpl w:val="CDC8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37529F6"/>
    <w:multiLevelType w:val="multilevel"/>
    <w:tmpl w:val="063E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5A87F66"/>
    <w:multiLevelType w:val="multilevel"/>
    <w:tmpl w:val="7192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6">
    <w:abstractNumId w:val="4"/>
  </w:num>
  <w:num w:numId="7">
    <w:abstractNumId w:val="7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395"/>
    <w:rsid w:val="000455EB"/>
    <w:rsid w:val="000722B0"/>
    <w:rsid w:val="000D630B"/>
    <w:rsid w:val="000F52BC"/>
    <w:rsid w:val="00106045"/>
    <w:rsid w:val="0013038C"/>
    <w:rsid w:val="00170511"/>
    <w:rsid w:val="001C4FCD"/>
    <w:rsid w:val="001E512A"/>
    <w:rsid w:val="0021473A"/>
    <w:rsid w:val="002B4798"/>
    <w:rsid w:val="00314866"/>
    <w:rsid w:val="00355A2A"/>
    <w:rsid w:val="00363520"/>
    <w:rsid w:val="00376CB3"/>
    <w:rsid w:val="003A557B"/>
    <w:rsid w:val="003B7081"/>
    <w:rsid w:val="00474FE7"/>
    <w:rsid w:val="00484D66"/>
    <w:rsid w:val="004D35FE"/>
    <w:rsid w:val="005A1A9E"/>
    <w:rsid w:val="005A6ADC"/>
    <w:rsid w:val="005E3516"/>
    <w:rsid w:val="00604817"/>
    <w:rsid w:val="0068675D"/>
    <w:rsid w:val="006C34FD"/>
    <w:rsid w:val="006C5EFF"/>
    <w:rsid w:val="006D4D6B"/>
    <w:rsid w:val="006E16F9"/>
    <w:rsid w:val="00712376"/>
    <w:rsid w:val="0071403B"/>
    <w:rsid w:val="00720395"/>
    <w:rsid w:val="00735C43"/>
    <w:rsid w:val="007C2672"/>
    <w:rsid w:val="00827433"/>
    <w:rsid w:val="008320A2"/>
    <w:rsid w:val="008A44E7"/>
    <w:rsid w:val="008B1965"/>
    <w:rsid w:val="00957290"/>
    <w:rsid w:val="009C3237"/>
    <w:rsid w:val="009D06EB"/>
    <w:rsid w:val="009D2A05"/>
    <w:rsid w:val="009F422C"/>
    <w:rsid w:val="00A13113"/>
    <w:rsid w:val="00A32C40"/>
    <w:rsid w:val="00A63192"/>
    <w:rsid w:val="00AA07C6"/>
    <w:rsid w:val="00AB0181"/>
    <w:rsid w:val="00B0705D"/>
    <w:rsid w:val="00B22D83"/>
    <w:rsid w:val="00B26D53"/>
    <w:rsid w:val="00B378D9"/>
    <w:rsid w:val="00BB4E69"/>
    <w:rsid w:val="00C25607"/>
    <w:rsid w:val="00C6364D"/>
    <w:rsid w:val="00C67CCD"/>
    <w:rsid w:val="00C8567D"/>
    <w:rsid w:val="00CB3698"/>
    <w:rsid w:val="00CC0B62"/>
    <w:rsid w:val="00CD5389"/>
    <w:rsid w:val="00D05FDD"/>
    <w:rsid w:val="00D14FA9"/>
    <w:rsid w:val="00D26229"/>
    <w:rsid w:val="00E104B5"/>
    <w:rsid w:val="00E11348"/>
    <w:rsid w:val="00E1478A"/>
    <w:rsid w:val="00E35219"/>
    <w:rsid w:val="00E97A9F"/>
    <w:rsid w:val="00ED202A"/>
    <w:rsid w:val="00EE6641"/>
    <w:rsid w:val="00EF632F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395"/>
    <w:pPr>
      <w:ind w:left="720"/>
    </w:pPr>
  </w:style>
  <w:style w:type="paragraph" w:styleId="a4">
    <w:name w:val="Title"/>
    <w:basedOn w:val="a"/>
    <w:link w:val="a5"/>
    <w:uiPriority w:val="99"/>
    <w:qFormat/>
    <w:rsid w:val="00720395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720395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0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0604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9D06E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Бурханов Марат Наильевич</cp:lastModifiedBy>
  <cp:revision>14</cp:revision>
  <cp:lastPrinted>2016-12-27T11:21:00Z</cp:lastPrinted>
  <dcterms:created xsi:type="dcterms:W3CDTF">2013-11-20T06:16:00Z</dcterms:created>
  <dcterms:modified xsi:type="dcterms:W3CDTF">2019-12-04T07:37:00Z</dcterms:modified>
</cp:coreProperties>
</file>